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ПЛАН РАБОТЫ СО СТАЖЁРОМ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ШКОЛА [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БАЗОВОГО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УРОВНЯ ПО [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ТУРИЗМУ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 [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РООСРМТ «ТУРИСТСКИЙ КЛУБ» (Т/К ПЕРОВО)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</w:t>
      </w:r>
      <w:r w:rsidDel="00000000" w:rsidR="00000000" w:rsidRPr="00000000">
        <w:rPr>
          <w:rFonts w:ascii="Verdana" w:cs="Verdana" w:eastAsia="Verdana" w:hAnsi="Verdana"/>
          <w:b w:val="1"/>
          <w:bCs w:val="1"/>
          <w:smallCaps w:val="1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/20</w:t>
      </w:r>
      <w:r w:rsidDel="00000000" w:rsidR="00000000" w:rsidRPr="00000000">
        <w:rPr>
          <w:rFonts w:ascii="Verdana" w:cs="Verdana" w:eastAsia="Verdana" w:hAnsi="Verdana"/>
          <w:b w:val="1"/>
          <w:bCs w:val="1"/>
          <w:smallCaps w:val="1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УЧ.ГОД.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Стажер: [</w:t>
      </w:r>
      <w:r w:rsidDel="00000000" w:rsidR="00000000" w:rsidRPr="00000000">
        <w:rPr>
          <w:rFonts w:ascii="Verdana" w:cs="Verdana" w:eastAsia="Verdana" w:hAnsi="Verdana"/>
          <w:u w:val="single"/>
          <w:rtl w:val="0"/>
        </w:rPr>
        <w:t xml:space="preserve">Фамилия Имя Отчество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Инструктор: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[</w:t>
      </w:r>
      <w:r w:rsidDel="00000000" w:rsidR="00000000" w:rsidRPr="00000000">
        <w:rPr>
          <w:rFonts w:ascii="Verdana" w:cs="Verdana" w:eastAsia="Verdana" w:hAnsi="Verdana"/>
          <w:u w:val="single"/>
          <w:rtl w:val="0"/>
        </w:rPr>
        <w:t xml:space="preserve">Фамилия Имя Отчество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36.000000000002" w:type="dxa"/>
        <w:jc w:val="center"/>
        <w:tblLayout w:type="fixed"/>
        <w:tblLook w:val="0000"/>
      </w:tblPr>
      <w:tblGrid>
        <w:gridCol w:w="1602"/>
        <w:gridCol w:w="199"/>
        <w:gridCol w:w="6736"/>
        <w:gridCol w:w="437"/>
        <w:gridCol w:w="431"/>
        <w:gridCol w:w="431"/>
        <w:tblGridChange w:id="0">
          <w:tblGrid>
            <w:gridCol w:w="1602"/>
            <w:gridCol w:w="199"/>
            <w:gridCol w:w="6736"/>
            <w:gridCol w:w="437"/>
            <w:gridCol w:w="431"/>
            <w:gridCol w:w="431"/>
          </w:tblGrid>
        </w:tblGridChange>
      </w:tblGrid>
      <w:tr>
        <w:trPr>
          <w:cantSplit w:val="1"/>
          <w:trHeight w:val="276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 проведения занятий</w:t>
            </w:r>
          </w:p>
        </w:tc>
        <w:tc>
          <w:tcPr>
            <w:gridSpan w:val="2"/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Тема занятия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Кол-во часов</w:t>
            </w:r>
          </w:p>
        </w:tc>
      </w:tr>
      <w:tr>
        <w:trPr>
          <w:cantSplit w:val="1"/>
          <w:trHeight w:val="13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27.10.2015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Распределение обязанностей в туристской группе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26.01.2016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Соревнования по спортивному туризму и спортивному ориентированию, типы и особенности дистанций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16.02.2016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Отчёт о походе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05.04.2016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Чемпионат по СТ, разрядные требования в туризме, оформления разрядов и званий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01.05.2016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Тактика прохождения порога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02-04.05.2016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Тактика и техника движения на участках без препятствий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школы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БУ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]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по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]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туризму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РООСРМТ «Туристский Клуб» (ТК Перово)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 /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Фамилия И.О.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/</w:t>
      </w:r>
    </w:p>
    <w:sectPr>
      <w:pgSz w:h="16838" w:w="11906" w:orient="portrait"/>
      <w:pgMar w:bottom="1134" w:top="1134" w:left="1134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Название">
    <w:name w:val="Название"/>
    <w:basedOn w:val="Обычный"/>
    <w:next w:val="Название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i w:val="1"/>
      <w:iCs w:val="1"/>
      <w:w w:val="100"/>
      <w:position w:val="-1"/>
      <w:sz w:val="28"/>
      <w:szCs w:val="24"/>
      <w:u w:val="single"/>
      <w:effect w:val="none"/>
      <w:vertAlign w:val="baseline"/>
      <w:cs w:val="0"/>
      <w:em w:val="none"/>
      <w:lang w:bidi="ar-SA" w:eastAsia="en-US" w:val="ru-RU"/>
    </w:rPr>
  </w:style>
  <w:style w:type="paragraph" w:styleId="Подзаголовок">
    <w:name w:val="Подзаголовок"/>
    <w:basedOn w:val="Обычный"/>
    <w:next w:val="Подзаголовок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i w:val="1"/>
      <w:i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7.0" w:type="dxa"/>
        <w:left w:w="28.0" w:type="dxa"/>
        <w:bottom w:w="57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KtcFB017r4/0sx1Q65+qhwvbXw==">CgMxLjA4AHIhMWczTzY0UWxqQ3FsNUo4UEpXZG81NHF6NE52bE91ODhX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2018-06-26T12:52:00Z</dcterms:created>
  <dc:creator>Илья</dc:creator>
</cp:coreProperties>
</file>